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63" w:rsidRDefault="00B62BD0">
      <w:bookmarkStart w:id="0" w:name="_GoBack"/>
      <w:bookmarkEnd w:id="0"/>
      <w:r>
        <w:t xml:space="preserve">Planungsraster schulinterner Lehrplan Kunst </w:t>
      </w:r>
      <w:proofErr w:type="spellStart"/>
      <w:r>
        <w:t>GOSt</w:t>
      </w:r>
      <w:proofErr w:type="spellEnd"/>
      <w:r>
        <w:tab/>
      </w:r>
      <w:r>
        <w:tab/>
      </w:r>
      <w:r>
        <w:tab/>
      </w:r>
      <w:r>
        <w:tab/>
        <w:t>Grundkurs</w:t>
      </w:r>
    </w:p>
    <w:p w:rsidR="00B62BD0" w:rsidRDefault="00B62BD0">
      <w:r>
        <w:t>Künstlerische Sichtweisen und Haltungen zwischen Distanz und Nähe</w:t>
      </w:r>
    </w:p>
    <w:p w:rsidR="00B62BD0" w:rsidRDefault="00B62BD0">
      <w:r>
        <w:t>Porträt Pablo Ruiz y Picasso ( grafisches und malerisches Werk von 1930 bis 1944)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708"/>
        <w:gridCol w:w="3096"/>
      </w:tblGrid>
      <w:tr w:rsidR="00B62BD0" w:rsidTr="001643E5">
        <w:tc>
          <w:tcPr>
            <w:tcW w:w="9824" w:type="dxa"/>
            <w:gridSpan w:val="3"/>
          </w:tcPr>
          <w:p w:rsidR="00B62BD0" w:rsidRDefault="00B62BD0">
            <w:r>
              <w:t xml:space="preserve">Unterrichtsvorhaben GK Q </w:t>
            </w:r>
            <w:proofErr w:type="spellStart"/>
            <w:r>
              <w:t>Nr.II</w:t>
            </w:r>
            <w:proofErr w:type="spellEnd"/>
          </w:p>
        </w:tc>
      </w:tr>
      <w:tr w:rsidR="00B41191" w:rsidTr="001643E5">
        <w:tc>
          <w:tcPr>
            <w:tcW w:w="3020" w:type="dxa"/>
          </w:tcPr>
          <w:p w:rsidR="00B41191" w:rsidRDefault="00B41191">
            <w:r>
              <w:t>Kompetenzen</w:t>
            </w:r>
          </w:p>
        </w:tc>
        <w:tc>
          <w:tcPr>
            <w:tcW w:w="3708" w:type="dxa"/>
          </w:tcPr>
          <w:p w:rsidR="00B41191" w:rsidRDefault="00B41191">
            <w:r>
              <w:t>Elemente der Bildgestaltung</w:t>
            </w:r>
          </w:p>
        </w:tc>
        <w:tc>
          <w:tcPr>
            <w:tcW w:w="3096" w:type="dxa"/>
          </w:tcPr>
          <w:p w:rsidR="00B41191" w:rsidRDefault="00B41191">
            <w:r>
              <w:t>ELP1, ELR4</w:t>
            </w:r>
          </w:p>
        </w:tc>
      </w:tr>
      <w:tr w:rsidR="00B41191" w:rsidTr="001643E5">
        <w:tc>
          <w:tcPr>
            <w:tcW w:w="3020" w:type="dxa"/>
          </w:tcPr>
          <w:p w:rsidR="00B41191" w:rsidRDefault="00B41191"/>
        </w:tc>
        <w:tc>
          <w:tcPr>
            <w:tcW w:w="3708" w:type="dxa"/>
          </w:tcPr>
          <w:p w:rsidR="00B41191" w:rsidRDefault="00B41191">
            <w:r>
              <w:t>Bilder als Gesamtgefüge</w:t>
            </w:r>
          </w:p>
        </w:tc>
        <w:tc>
          <w:tcPr>
            <w:tcW w:w="3096" w:type="dxa"/>
          </w:tcPr>
          <w:p w:rsidR="00B41191" w:rsidRDefault="00B41191">
            <w:r>
              <w:t>GFP1, GFP2, GFR1, GFR2, GFR4, GFR6</w:t>
            </w:r>
          </w:p>
        </w:tc>
      </w:tr>
      <w:tr w:rsidR="00B41191" w:rsidTr="001643E5">
        <w:tc>
          <w:tcPr>
            <w:tcW w:w="3020" w:type="dxa"/>
          </w:tcPr>
          <w:p w:rsidR="00B41191" w:rsidRDefault="00B41191"/>
        </w:tc>
        <w:tc>
          <w:tcPr>
            <w:tcW w:w="3708" w:type="dxa"/>
          </w:tcPr>
          <w:p w:rsidR="00B41191" w:rsidRDefault="00B41191">
            <w:r>
              <w:t>Bildstrategien</w:t>
            </w:r>
          </w:p>
        </w:tc>
        <w:tc>
          <w:tcPr>
            <w:tcW w:w="3096" w:type="dxa"/>
          </w:tcPr>
          <w:p w:rsidR="00B41191" w:rsidRDefault="00B41191">
            <w:r>
              <w:t>STP1, STP3, STP5, STP6, STP7, STR3</w:t>
            </w:r>
          </w:p>
        </w:tc>
      </w:tr>
      <w:tr w:rsidR="00B41191" w:rsidTr="001643E5">
        <w:tc>
          <w:tcPr>
            <w:tcW w:w="3020" w:type="dxa"/>
          </w:tcPr>
          <w:p w:rsidR="00B41191" w:rsidRDefault="00B41191"/>
        </w:tc>
        <w:tc>
          <w:tcPr>
            <w:tcW w:w="3708" w:type="dxa"/>
          </w:tcPr>
          <w:p w:rsidR="00B41191" w:rsidRDefault="00B41191">
            <w:r>
              <w:t>Bildkontexte</w:t>
            </w:r>
          </w:p>
        </w:tc>
        <w:tc>
          <w:tcPr>
            <w:tcW w:w="3096" w:type="dxa"/>
          </w:tcPr>
          <w:p w:rsidR="00B41191" w:rsidRDefault="00B41191">
            <w:r>
              <w:t>KTP2, KTR1, KTR2, KTR3, KTR5</w:t>
            </w:r>
          </w:p>
        </w:tc>
      </w:tr>
      <w:tr w:rsidR="00B41191" w:rsidTr="001643E5">
        <w:tc>
          <w:tcPr>
            <w:tcW w:w="3020" w:type="dxa"/>
          </w:tcPr>
          <w:p w:rsidR="00B41191" w:rsidRDefault="00020E00">
            <w:r>
              <w:t>Inhalte</w:t>
            </w:r>
          </w:p>
        </w:tc>
        <w:tc>
          <w:tcPr>
            <w:tcW w:w="3708" w:type="dxa"/>
          </w:tcPr>
          <w:p w:rsidR="00B41191" w:rsidRDefault="00020E00">
            <w:r>
              <w:t>Materialien/Medien</w:t>
            </w:r>
          </w:p>
        </w:tc>
        <w:tc>
          <w:tcPr>
            <w:tcW w:w="3096" w:type="dxa"/>
          </w:tcPr>
          <w:p w:rsidR="00B41191" w:rsidRDefault="00147268">
            <w:r>
              <w:t>Zeichnerische, druckgrafische und malerische Verfahren (Acryl und Mischtechnik auf Papier/Leinwand, Ölpastellmalerei, Linolschnitt)</w:t>
            </w:r>
          </w:p>
          <w:p w:rsidR="00147268" w:rsidRDefault="00147268">
            <w:r>
              <w:t>Fotografische Porträtdarstellungen</w:t>
            </w:r>
          </w:p>
        </w:tc>
      </w:tr>
      <w:tr w:rsidR="00B41191" w:rsidTr="001643E5">
        <w:tc>
          <w:tcPr>
            <w:tcW w:w="3020" w:type="dxa"/>
          </w:tcPr>
          <w:p w:rsidR="00B41191" w:rsidRDefault="00B41191"/>
        </w:tc>
        <w:tc>
          <w:tcPr>
            <w:tcW w:w="3708" w:type="dxa"/>
          </w:tcPr>
          <w:p w:rsidR="00B41191" w:rsidRDefault="00147268">
            <w:r>
              <w:t>Epochen/Künstler</w:t>
            </w:r>
          </w:p>
        </w:tc>
        <w:tc>
          <w:tcPr>
            <w:tcW w:w="3096" w:type="dxa"/>
          </w:tcPr>
          <w:p w:rsidR="00B41191" w:rsidRDefault="00147268">
            <w:r>
              <w:t>Abiturvorgaben (2017/18): künstlerische Sichtweisen und Haltungen zwischen Distanz und Nähe im grafischen und malerischen Werk von Pablo Ruiz y Picasso</w:t>
            </w:r>
          </w:p>
        </w:tc>
      </w:tr>
      <w:tr w:rsidR="00B41191" w:rsidTr="001643E5">
        <w:tc>
          <w:tcPr>
            <w:tcW w:w="3020" w:type="dxa"/>
          </w:tcPr>
          <w:p w:rsidR="00B41191" w:rsidRDefault="00B41191"/>
        </w:tc>
        <w:tc>
          <w:tcPr>
            <w:tcW w:w="3708" w:type="dxa"/>
          </w:tcPr>
          <w:p w:rsidR="00B41191" w:rsidRDefault="00B41191"/>
        </w:tc>
        <w:tc>
          <w:tcPr>
            <w:tcW w:w="3096" w:type="dxa"/>
          </w:tcPr>
          <w:p w:rsidR="00B41191" w:rsidRDefault="001E1992">
            <w:r>
              <w:t xml:space="preserve">Grafische und malerische Porträtdarstellungen von Pablo Picasso; </w:t>
            </w:r>
            <w:r w:rsidR="004F7CD9">
              <w:t xml:space="preserve"> </w:t>
            </w:r>
            <w:r w:rsidR="004F7CD9" w:rsidRPr="004F7CD9">
              <w:rPr>
                <w:color w:val="FF0000"/>
              </w:rPr>
              <w:t xml:space="preserve">z.B. Bildnis Dora Maar, 1937, </w:t>
            </w:r>
            <w:proofErr w:type="spellStart"/>
            <w:r w:rsidR="004F7CD9" w:rsidRPr="004F7CD9">
              <w:rPr>
                <w:color w:val="FF0000"/>
              </w:rPr>
              <w:t>Minotauromachie</w:t>
            </w:r>
            <w:proofErr w:type="spellEnd"/>
            <w:r w:rsidR="004F7CD9" w:rsidRPr="004F7CD9">
              <w:rPr>
                <w:color w:val="FF0000"/>
              </w:rPr>
              <w:t xml:space="preserve"> 1935</w:t>
            </w:r>
            <w:r w:rsidR="004F7CD9">
              <w:t xml:space="preserve">, </w:t>
            </w:r>
            <w:proofErr w:type="spellStart"/>
            <w:r w:rsidR="004F7CD9" w:rsidRPr="004F7CD9">
              <w:rPr>
                <w:color w:val="FF0000"/>
              </w:rPr>
              <w:t>Guernica</w:t>
            </w:r>
            <w:proofErr w:type="spellEnd"/>
            <w:r w:rsidR="004F7CD9" w:rsidRPr="004F7CD9">
              <w:rPr>
                <w:color w:val="FF0000"/>
              </w:rPr>
              <w:t xml:space="preserve"> </w:t>
            </w:r>
            <w:r w:rsidR="004F7CD9" w:rsidRPr="003735B2">
              <w:rPr>
                <w:color w:val="FF0000"/>
              </w:rPr>
              <w:t>1937</w:t>
            </w:r>
            <w:r w:rsidR="004F7CD9">
              <w:t>,</w:t>
            </w:r>
            <w:r>
              <w:t>Kubismus</w:t>
            </w:r>
          </w:p>
        </w:tc>
      </w:tr>
      <w:tr w:rsidR="00B41191" w:rsidTr="001643E5">
        <w:tc>
          <w:tcPr>
            <w:tcW w:w="3020" w:type="dxa"/>
          </w:tcPr>
          <w:p w:rsidR="00B41191" w:rsidRDefault="00B41191"/>
        </w:tc>
        <w:tc>
          <w:tcPr>
            <w:tcW w:w="3708" w:type="dxa"/>
          </w:tcPr>
          <w:p w:rsidR="00B41191" w:rsidRDefault="001E1992">
            <w:r>
              <w:t>Fachliche Methoden</w:t>
            </w:r>
          </w:p>
        </w:tc>
        <w:tc>
          <w:tcPr>
            <w:tcW w:w="3096" w:type="dxa"/>
          </w:tcPr>
          <w:p w:rsidR="00B41191" w:rsidRDefault="001E1992">
            <w:r>
              <w:t>Werkbezogene Form-und Strukturanalysen einschließlich untersuchender und erläuternder Skizzen, werkexterner Zugänge zur Analyse und Interpretation (hier insbesondere durch motivgeschichtliche Vergleiche und Hinzuziehung kunstgeschichtlicher Quellentexte sowie von Texten aus Bezugswissenschaften</w:t>
            </w:r>
            <w:r w:rsidR="00C44B6C">
              <w:t>)</w:t>
            </w:r>
          </w:p>
        </w:tc>
      </w:tr>
      <w:tr w:rsidR="00B41191" w:rsidTr="001643E5">
        <w:tc>
          <w:tcPr>
            <w:tcW w:w="3020" w:type="dxa"/>
          </w:tcPr>
          <w:p w:rsidR="00B41191" w:rsidRDefault="001E1992">
            <w:r>
              <w:t>Leistungskonzept</w:t>
            </w:r>
          </w:p>
        </w:tc>
        <w:tc>
          <w:tcPr>
            <w:tcW w:w="3708" w:type="dxa"/>
          </w:tcPr>
          <w:p w:rsidR="00B41191" w:rsidRDefault="001E1992">
            <w:r>
              <w:t>Diagnose</w:t>
            </w:r>
          </w:p>
        </w:tc>
        <w:tc>
          <w:tcPr>
            <w:tcW w:w="3096" w:type="dxa"/>
          </w:tcPr>
          <w:p w:rsidR="00B41191" w:rsidRDefault="00ED6E21">
            <w:r>
              <w:t>Selbstbeurteilung des Lernstandes durch unterschiedliche Reflexionsformen in Beratungs-und Präsentationsphasen, Feststellung der gestalterisch-praktischen Fähigkeiten und Fertigkeiten durch prozessbegleitende Beobachtung, in unterschiedlichen Phasen des Unterrichtsvorhabens, Messung und Beurteilung von Kenntnissen, Fähigkeiten und Fertigkeiten ( Genauigkeit und Fachsprache der Bildanalyse, Verbindung von Beschreibung und Analyse zur Ableitung einer schlüssigen Deutung) in schriftlicher Form, Erfassung der Kenntnisse und Fertigkeiten ( Verknüpfung von Information motivähnlicher aber zeit-und verfahrensdivergenter Bilder mit der bildimmanenten Deutung) durch Erläuterungen in mündlicher und schriftlicher Form</w:t>
            </w:r>
          </w:p>
        </w:tc>
      </w:tr>
      <w:tr w:rsidR="00B41191" w:rsidTr="001643E5">
        <w:tc>
          <w:tcPr>
            <w:tcW w:w="3020" w:type="dxa"/>
          </w:tcPr>
          <w:p w:rsidR="00B41191" w:rsidRDefault="00B41191"/>
        </w:tc>
        <w:tc>
          <w:tcPr>
            <w:tcW w:w="3708" w:type="dxa"/>
          </w:tcPr>
          <w:p w:rsidR="00B41191" w:rsidRDefault="001F0B09">
            <w:r>
              <w:t>Überprüfungsform/Leistungsbewertung sonstige Mitarbeit</w:t>
            </w:r>
          </w:p>
        </w:tc>
        <w:tc>
          <w:tcPr>
            <w:tcW w:w="3096" w:type="dxa"/>
          </w:tcPr>
          <w:p w:rsidR="00B41191" w:rsidRDefault="00521D57">
            <w:r>
              <w:t>Kompetenzbereich Produktion:</w:t>
            </w:r>
          </w:p>
          <w:p w:rsidR="00521D57" w:rsidRDefault="00521D57">
            <w:r>
              <w:t>Gestaltungspraktische Entwürfe/Planungen ( im Skizzenbuch/ in Probedrucken, Bewertung in Bezug auf die Gestaltungsabsicht im Gespräch); Gestaltungspraktische Problemlösungen/Bildgestaltung</w:t>
            </w:r>
          </w:p>
          <w:p w:rsidR="00521D57" w:rsidRDefault="00521D57">
            <w:r>
              <w:t>Reflexion über Arbeitsprozesse,</w:t>
            </w:r>
          </w:p>
          <w:p w:rsidR="00521D57" w:rsidRDefault="00521D57">
            <w:r>
              <w:t>Präsentation (begründete Darbietung in Bezug zur Darstellungsabsicht in Form einer kursinternen Betrachtung/Ausstellung)</w:t>
            </w:r>
          </w:p>
          <w:p w:rsidR="00521D57" w:rsidRDefault="00521D57">
            <w:r>
              <w:t>Kompetenzbereich Rezeption:</w:t>
            </w:r>
          </w:p>
          <w:p w:rsidR="00521D57" w:rsidRDefault="00521D57">
            <w:r>
              <w:t>Skizze (mündliche und praktisch-rezeptive Ergebnisse: Insbesondere Gliederung der Bildfläche, Richtungsbezüge, Farbbezüge)</w:t>
            </w:r>
            <w:r w:rsidR="00F25C69">
              <w:t>; Beschreibung, Analyse, Interpretation von Bildern (mündliche und schriftliche Ergebnisse von Rezeptionsprozessen vor allem Struktur, Fachsprache, Differ</w:t>
            </w:r>
            <w:r w:rsidR="003735B2">
              <w:t>e</w:t>
            </w:r>
            <w:r w:rsidR="00F25C69">
              <w:t xml:space="preserve">nziertheit, Wechselbezüge und Begründung); Vergleichende Analyse/Interpretation von Bildern, Interpretation von Bildern im Zusammenhang mit bildexternen Quellen (mündliche, praktisch-rezeptive und schriftliche Ergebnisse </w:t>
            </w:r>
            <w:proofErr w:type="spellStart"/>
            <w:r w:rsidR="00F25C69">
              <w:t>aspektbezogener</w:t>
            </w:r>
            <w:proofErr w:type="spellEnd"/>
            <w:r w:rsidR="00F25C69">
              <w:t xml:space="preserve"> Vergleiche zu : motivgeschichtlichen Vergleichen und Hinzuziehung kunstgeschichtlicher Quellentexte sowie von Texten aus Bezug</w:t>
            </w:r>
            <w:r w:rsidR="003735B2">
              <w:t>s</w:t>
            </w:r>
            <w:r w:rsidR="00F25C69">
              <w:t>wissenschaften</w:t>
            </w:r>
          </w:p>
          <w:p w:rsidR="00521D57" w:rsidRDefault="00521D57"/>
        </w:tc>
      </w:tr>
      <w:tr w:rsidR="00F25C69" w:rsidTr="001643E5">
        <w:tc>
          <w:tcPr>
            <w:tcW w:w="3020" w:type="dxa"/>
          </w:tcPr>
          <w:p w:rsidR="00F25C69" w:rsidRDefault="00F25C69"/>
        </w:tc>
        <w:tc>
          <w:tcPr>
            <w:tcW w:w="3708" w:type="dxa"/>
          </w:tcPr>
          <w:p w:rsidR="00F25C69" w:rsidRDefault="00F25C69">
            <w:r>
              <w:t>Leistungsbewertung Klausur</w:t>
            </w:r>
          </w:p>
        </w:tc>
        <w:tc>
          <w:tcPr>
            <w:tcW w:w="3096" w:type="dxa"/>
          </w:tcPr>
          <w:p w:rsidR="00F25C69" w:rsidRDefault="00F25C69">
            <w:r>
              <w:t>Aufgabenart I</w:t>
            </w:r>
          </w:p>
          <w:p w:rsidR="00F25C69" w:rsidRDefault="00F25C69">
            <w:r>
              <w:t>Gestaltung von Bildern mit schr</w:t>
            </w:r>
            <w:r w:rsidR="00A543D6">
              <w:t>iftlichen Erläuterungen</w:t>
            </w:r>
          </w:p>
          <w:p w:rsidR="00A543D6" w:rsidRDefault="00A543D6">
            <w:r>
              <w:t>Aufgabenart II</w:t>
            </w:r>
          </w:p>
          <w:p w:rsidR="00A543D6" w:rsidRDefault="00A543D6">
            <w:proofErr w:type="spellStart"/>
            <w:r>
              <w:t>Aspektbezogene</w:t>
            </w:r>
            <w:proofErr w:type="spellEnd"/>
            <w:r>
              <w:t xml:space="preserve"> Werkanalyse</w:t>
            </w:r>
          </w:p>
          <w:p w:rsidR="00A543D6" w:rsidRDefault="00A543D6">
            <w:r>
              <w:t>z.</w:t>
            </w:r>
            <w:r w:rsidR="003735B2">
              <w:t xml:space="preserve"> </w:t>
            </w:r>
            <w:r>
              <w:t>B</w:t>
            </w:r>
            <w:r w:rsidR="003735B2">
              <w:t>.</w:t>
            </w:r>
            <w:r>
              <w:t xml:space="preserve"> </w:t>
            </w:r>
            <w:r w:rsidRPr="00E81495">
              <w:rPr>
                <w:color w:val="FF0000"/>
              </w:rPr>
              <w:t>Erschießung der Aufständischen von Goya und Massaker in Korea von Pablo Picasso</w:t>
            </w:r>
          </w:p>
        </w:tc>
      </w:tr>
    </w:tbl>
    <w:p w:rsidR="00F25C69" w:rsidRDefault="00DD5858">
      <w:r>
        <w:t>Schwarz: Verbindliche Absprachen/obligatorische Inhalte</w:t>
      </w:r>
    </w:p>
    <w:p w:rsidR="00DD5858" w:rsidRDefault="00DD5858">
      <w:r>
        <w:t>Rot: individuelle Entscheidungen/ im Prozess protokollierte Inhalte/Beispiele</w:t>
      </w:r>
    </w:p>
    <w:sectPr w:rsidR="00D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D0"/>
    <w:rsid w:val="00020E00"/>
    <w:rsid w:val="00147268"/>
    <w:rsid w:val="001643E5"/>
    <w:rsid w:val="001E1992"/>
    <w:rsid w:val="001F0B09"/>
    <w:rsid w:val="00286E65"/>
    <w:rsid w:val="003735B2"/>
    <w:rsid w:val="004F7CD9"/>
    <w:rsid w:val="00521D57"/>
    <w:rsid w:val="00A543D6"/>
    <w:rsid w:val="00A61287"/>
    <w:rsid w:val="00B41191"/>
    <w:rsid w:val="00B62BD0"/>
    <w:rsid w:val="00C44B6C"/>
    <w:rsid w:val="00D65F33"/>
    <w:rsid w:val="00D90463"/>
    <w:rsid w:val="00DD5858"/>
    <w:rsid w:val="00E81495"/>
    <w:rsid w:val="00ED6E21"/>
    <w:rsid w:val="00F01BA8"/>
    <w:rsid w:val="00F2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16D20-C8FB-4FE6-9BF9-95E321D7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Backes</dc:creator>
  <cp:keywords/>
  <dc:description/>
  <cp:lastModifiedBy>Christiane Backes</cp:lastModifiedBy>
  <cp:revision>2</cp:revision>
  <dcterms:created xsi:type="dcterms:W3CDTF">2017-07-03T16:04:00Z</dcterms:created>
  <dcterms:modified xsi:type="dcterms:W3CDTF">2017-07-03T16:04:00Z</dcterms:modified>
</cp:coreProperties>
</file>